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516466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E64BCF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AB1D42" w:rsidRPr="00151395" w:rsidRDefault="00AB1D42" w:rsidP="00AB1D42">
      <w:pPr>
        <w:pStyle w:val="a9"/>
        <w:jc w:val="both"/>
        <w:rPr>
          <w:rFonts w:ascii="Verdana" w:hAnsi="Verdana"/>
          <w:sz w:val="20"/>
          <w:szCs w:val="20"/>
        </w:rPr>
      </w:pPr>
      <w:r w:rsidRPr="00151395">
        <w:rPr>
          <w:rFonts w:ascii="Verdana" w:hAnsi="Verdana"/>
          <w:sz w:val="20"/>
          <w:szCs w:val="20"/>
        </w:rPr>
        <w:t>„Литберг“ ООД</w:t>
      </w:r>
    </w:p>
    <w:p w:rsidR="00AB1D42" w:rsidRDefault="00AB1D42" w:rsidP="00AB1D42">
      <w:pPr>
        <w:pStyle w:val="a9"/>
        <w:jc w:val="both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 Пловдив, ул. „Гладстон“ № 1</w:t>
      </w:r>
    </w:p>
    <w:p w:rsidR="00A6771D" w:rsidRDefault="00A6771D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98254B" w:rsidRDefault="009A6B24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>Община</w:t>
      </w:r>
      <w:r w:rsidR="00AB1D42">
        <w:rPr>
          <w:rFonts w:ascii="Verdana" w:hAnsi="Verdana"/>
          <w:sz w:val="20"/>
          <w:szCs w:val="20"/>
        </w:rPr>
        <w:t xml:space="preserve"> Стамболийски</w:t>
      </w:r>
    </w:p>
    <w:p w:rsidR="009A6B24" w:rsidRDefault="00AB1D42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ИБР-Пловдив</w:t>
      </w:r>
    </w:p>
    <w:p w:rsidR="009A6B24" w:rsidRDefault="009A6B24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AB1D42" w:rsidRPr="00151395" w:rsidRDefault="009A6B24" w:rsidP="008C24FD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</w:t>
      </w:r>
      <w:r w:rsidR="00AB1D42">
        <w:rPr>
          <w:rFonts w:ascii="Verdana" w:hAnsi="Verdana"/>
          <w:lang w:val="ru-RU"/>
        </w:rPr>
        <w:t>333</w:t>
      </w:r>
      <w:r>
        <w:rPr>
          <w:rFonts w:ascii="Verdana" w:hAnsi="Verdana"/>
          <w:lang w:val="ru-RU"/>
        </w:rPr>
        <w:t>/</w:t>
      </w:r>
      <w:r w:rsidR="00AB1D42">
        <w:rPr>
          <w:rFonts w:ascii="Verdana" w:hAnsi="Verdana"/>
          <w:lang w:val="ru-RU"/>
        </w:rPr>
        <w:t>17</w:t>
      </w:r>
      <w:r>
        <w:rPr>
          <w:rFonts w:ascii="Verdana" w:hAnsi="Verdana"/>
          <w:lang w:val="ru-RU"/>
        </w:rPr>
        <w:t>.0</w:t>
      </w:r>
      <w:r w:rsidR="00A6771D">
        <w:rPr>
          <w:rFonts w:ascii="Verdana" w:hAnsi="Verdana"/>
          <w:lang w:val="ru-RU"/>
        </w:rPr>
        <w:t>4</w:t>
      </w:r>
      <w:r>
        <w:rPr>
          <w:rFonts w:ascii="Verdana" w:hAnsi="Verdana"/>
          <w:lang w:val="ru-RU"/>
        </w:rPr>
        <w:t>.2015г.</w:t>
      </w:r>
      <w:r w:rsidR="00AB1D42">
        <w:rPr>
          <w:rFonts w:ascii="Verdana" w:hAnsi="Verdana"/>
          <w:lang w:val="ru-RU"/>
        </w:rPr>
        <w:t xml:space="preserve"> </w:t>
      </w:r>
      <w:r w:rsidR="00AB1D42">
        <w:rPr>
          <w:rFonts w:ascii="Verdana" w:hAnsi="Verdana"/>
          <w:bCs/>
          <w:lang w:val="ru-RU"/>
        </w:rPr>
        <w:t>уведомл</w:t>
      </w:r>
      <w:r w:rsidR="00AB1D42" w:rsidRPr="00F151AB">
        <w:rPr>
          <w:rFonts w:ascii="Verdana" w:hAnsi="Verdana"/>
          <w:bCs/>
          <w:lang w:val="ru-RU"/>
        </w:rPr>
        <w:t>ение</w:t>
      </w:r>
      <w:r w:rsidR="00AB1D42" w:rsidRPr="00A5447D">
        <w:t xml:space="preserve"> </w:t>
      </w:r>
      <w:r w:rsidR="00AB1D42" w:rsidRPr="00F151AB">
        <w:rPr>
          <w:rFonts w:ascii="Verdana" w:hAnsi="Verdana"/>
          <w:lang w:val="ru-RU"/>
        </w:rPr>
        <w:t>за инвестиционно предложение</w:t>
      </w:r>
      <w:r w:rsidR="00AB1D42">
        <w:rPr>
          <w:rFonts w:ascii="Verdana" w:hAnsi="Verdana"/>
          <w:lang w:val="ru-RU"/>
        </w:rPr>
        <w:t xml:space="preserve"> и допълнителна информация</w:t>
      </w:r>
      <w:r w:rsidR="00AB1D42" w:rsidRPr="00AB1D42">
        <w:rPr>
          <w:rFonts w:ascii="Verdana" w:hAnsi="Verdana"/>
          <w:lang w:val="ru-RU"/>
        </w:rPr>
        <w:t xml:space="preserve"> </w:t>
      </w:r>
      <w:r w:rsidR="00AB1D42" w:rsidRPr="00FB5BA8">
        <w:rPr>
          <w:rFonts w:ascii="Verdana" w:hAnsi="Verdana"/>
          <w:lang w:val="ru-RU"/>
        </w:rPr>
        <w:t xml:space="preserve">с </w:t>
      </w:r>
      <w:proofErr w:type="spellStart"/>
      <w:r w:rsidR="00AB1D42">
        <w:rPr>
          <w:rFonts w:ascii="Verdana" w:hAnsi="Verdana"/>
          <w:lang w:val="ru-RU"/>
        </w:rPr>
        <w:t>вх</w:t>
      </w:r>
      <w:proofErr w:type="spellEnd"/>
      <w:r w:rsidR="00AB1D42">
        <w:rPr>
          <w:rFonts w:ascii="Verdana" w:hAnsi="Verdana"/>
          <w:lang w:val="ru-RU"/>
        </w:rPr>
        <w:t>.</w:t>
      </w:r>
      <w:r w:rsidR="00AB1D42" w:rsidRPr="00FB5BA8">
        <w:rPr>
          <w:rFonts w:ascii="Verdana" w:hAnsi="Verdana"/>
          <w:lang w:val="ru-RU"/>
        </w:rPr>
        <w:t xml:space="preserve"> № </w:t>
      </w:r>
      <w:r w:rsidR="00AB1D42">
        <w:rPr>
          <w:rFonts w:ascii="Verdana" w:hAnsi="Verdana"/>
          <w:lang w:val="ru-RU"/>
        </w:rPr>
        <w:t>ОВОС-333/07.05.2015г.</w:t>
      </w:r>
      <w:r w:rsidRPr="00F151AB">
        <w:rPr>
          <w:rFonts w:ascii="Verdana" w:hAnsi="Verdana"/>
        </w:rPr>
        <w:t xml:space="preserve"> </w:t>
      </w:r>
      <w:r w:rsidR="00AB1D42">
        <w:rPr>
          <w:rFonts w:ascii="Verdana" w:hAnsi="Verdana"/>
          <w:lang w:val="bg-BG"/>
        </w:rPr>
        <w:t>за:</w:t>
      </w:r>
      <w:r w:rsidR="00A6771D" w:rsidRPr="00A6771D">
        <w:rPr>
          <w:rFonts w:ascii="Verdana" w:hAnsi="Verdana"/>
          <w:b/>
          <w:lang w:val="bg-BG"/>
        </w:rPr>
        <w:t xml:space="preserve"> „</w:t>
      </w:r>
      <w:r w:rsidR="00AB1D42">
        <w:rPr>
          <w:rFonts w:ascii="Verdana" w:hAnsi="Verdana"/>
          <w:b/>
          <w:lang w:val="bg-BG"/>
        </w:rPr>
        <w:t>Изграждане на свинеферма за 600 бр. свине-майки</w:t>
      </w:r>
      <w:r w:rsidR="00AB1D42">
        <w:rPr>
          <w:rFonts w:ascii="Verdana" w:hAnsi="Verdana"/>
          <w:lang w:val="bg-BG"/>
        </w:rPr>
        <w:t xml:space="preserve">“, със сондажен кладенец </w:t>
      </w:r>
      <w:r w:rsidR="00AB1D42" w:rsidRPr="001869F9">
        <w:rPr>
          <w:rFonts w:ascii="Verdana" w:hAnsi="Verdana"/>
        </w:rPr>
        <w:t>в имот</w:t>
      </w:r>
      <w:r w:rsidR="00AB1D42">
        <w:rPr>
          <w:rFonts w:ascii="Verdana" w:hAnsi="Verdana"/>
          <w:lang w:val="bg-BG"/>
        </w:rPr>
        <w:t xml:space="preserve"> №</w:t>
      </w:r>
      <w:r w:rsidR="00AB1D42" w:rsidRPr="001869F9">
        <w:rPr>
          <w:rFonts w:ascii="Verdana" w:hAnsi="Verdana"/>
        </w:rPr>
        <w:t xml:space="preserve"> </w:t>
      </w:r>
      <w:r w:rsidR="00AB1D42">
        <w:rPr>
          <w:rFonts w:ascii="Verdana" w:hAnsi="Verdana"/>
          <w:lang w:val="bg-BG"/>
        </w:rPr>
        <w:t>035012</w:t>
      </w:r>
      <w:r w:rsidR="00AB1D42" w:rsidRPr="001869F9">
        <w:rPr>
          <w:rFonts w:ascii="Verdana" w:hAnsi="Verdana"/>
        </w:rPr>
        <w:t>,</w:t>
      </w:r>
      <w:r w:rsidR="00AB1D42">
        <w:rPr>
          <w:rFonts w:ascii="Verdana" w:hAnsi="Verdana"/>
          <w:lang w:val="bg-BG"/>
        </w:rPr>
        <w:t xml:space="preserve"> </w:t>
      </w:r>
      <w:proofErr w:type="spellStart"/>
      <w:r w:rsidR="00AB1D42" w:rsidRPr="001869F9">
        <w:rPr>
          <w:rFonts w:ascii="Verdana" w:hAnsi="Verdana"/>
        </w:rPr>
        <w:t>гр</w:t>
      </w:r>
      <w:proofErr w:type="spellEnd"/>
      <w:r w:rsidR="00AB1D42" w:rsidRPr="001869F9">
        <w:rPr>
          <w:rFonts w:ascii="Verdana" w:hAnsi="Verdana"/>
        </w:rPr>
        <w:t xml:space="preserve">. </w:t>
      </w:r>
      <w:r w:rsidR="00AB1D42">
        <w:rPr>
          <w:rFonts w:ascii="Verdana" w:hAnsi="Verdana"/>
          <w:lang w:val="bg-BG"/>
        </w:rPr>
        <w:t>Стамболийски</w:t>
      </w:r>
    </w:p>
    <w:p w:rsidR="00A6771D" w:rsidRDefault="00A6771D" w:rsidP="00AB1D42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6771D">
        <w:rPr>
          <w:rFonts w:ascii="Verdana" w:hAnsi="Verdana"/>
          <w:b/>
          <w:bCs/>
          <w:lang w:val="ru-RU"/>
        </w:rPr>
        <w:t>Дами</w:t>
      </w:r>
      <w:proofErr w:type="spellEnd"/>
      <w:r w:rsidR="00A6771D">
        <w:rPr>
          <w:rFonts w:ascii="Verdana" w:hAnsi="Verdana"/>
          <w:b/>
          <w:bCs/>
          <w:lang w:val="ru-RU"/>
        </w:rPr>
        <w:t xml:space="preserve"> и </w:t>
      </w:r>
      <w:r>
        <w:rPr>
          <w:rFonts w:ascii="Verdana" w:hAnsi="Verdana"/>
          <w:b/>
          <w:bCs/>
          <w:lang w:val="ru-RU"/>
        </w:rPr>
        <w:t>Господ</w:t>
      </w:r>
      <w:r w:rsidR="00A6771D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Наредбата за условията и реда за извършване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условията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004570" w:rsidRDefault="009A6B2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9A6B24" w:rsidRPr="00516466" w:rsidRDefault="009A6B2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 w:rsidRPr="00864EE4">
        <w:rPr>
          <w:rStyle w:val="af1"/>
          <w:rFonts w:ascii="Verdana" w:hAnsi="Verdana"/>
          <w:b w:val="0"/>
          <w:bCs/>
        </w:rPr>
        <w:t>„</w:t>
      </w:r>
      <w:r>
        <w:rPr>
          <w:rStyle w:val="af1"/>
          <w:rFonts w:ascii="Verdana" w:hAnsi="Verdana"/>
          <w:b w:val="0"/>
          <w:bCs/>
          <w:lang w:val="bg-BG"/>
        </w:rPr>
        <w:t>д</w:t>
      </w:r>
      <w:r>
        <w:rPr>
          <w:rFonts w:ascii="Verdana" w:hAnsi="Verdana"/>
        </w:rPr>
        <w:t>”</w:t>
      </w:r>
      <w:r w:rsidR="00AB1D42">
        <w:rPr>
          <w:rFonts w:ascii="Verdana" w:hAnsi="Verdana"/>
          <w:lang w:val="bg-BG"/>
        </w:rPr>
        <w:t xml:space="preserve"> и 2, буква 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>
        <w:rPr>
          <w:rFonts w:ascii="Verdana" w:hAnsi="Verdana"/>
          <w:lang w:val="bg-BG"/>
        </w:rPr>
        <w:t xml:space="preserve">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AB1D42"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  <w:lang w:val="ru-RU"/>
        </w:rPr>
        <w:t xml:space="preserve"> Община </w:t>
      </w:r>
      <w:proofErr w:type="spellStart"/>
      <w:r w:rsidR="00AB1D42">
        <w:rPr>
          <w:rFonts w:ascii="Verdana" w:hAnsi="Verdana"/>
          <w:lang w:val="ru-RU"/>
        </w:rPr>
        <w:t>Стамболийски</w:t>
      </w:r>
      <w:proofErr w:type="spellEnd"/>
      <w:r w:rsidR="00AB1D42">
        <w:rPr>
          <w:rFonts w:ascii="Verdana" w:hAnsi="Verdana"/>
          <w:lang w:val="ru-RU"/>
        </w:rPr>
        <w:t>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AB1D42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AB1D42" w:rsidRPr="00BD3E37" w:rsidRDefault="00AB1D42" w:rsidP="00AB1D4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spellStart"/>
      <w:proofErr w:type="gramStart"/>
      <w:r w:rsidRPr="00BA4B4F">
        <w:rPr>
          <w:rFonts w:ascii="Verdana" w:hAnsi="Verdana"/>
          <w:lang w:val="ru-RU"/>
        </w:rPr>
        <w:t>Съгласно</w:t>
      </w:r>
      <w:proofErr w:type="spellEnd"/>
      <w:r w:rsidRPr="00BA4B4F">
        <w:rPr>
          <w:rFonts w:ascii="Verdana" w:hAnsi="Verdana"/>
          <w:lang w:val="ru-RU"/>
        </w:rPr>
        <w:t xml:space="preserve">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</w:t>
      </w:r>
      <w:proofErr w:type="spellStart"/>
      <w:r w:rsidRPr="00BA4B4F">
        <w:rPr>
          <w:rFonts w:ascii="Verdana" w:hAnsi="Verdana"/>
          <w:lang w:val="ru-RU"/>
        </w:rPr>
        <w:t>Наредба</w:t>
      </w:r>
      <w:proofErr w:type="spellEnd"/>
      <w:r w:rsidRPr="00BA4B4F">
        <w:rPr>
          <w:rFonts w:ascii="Verdana" w:hAnsi="Verdana"/>
          <w:lang w:val="ru-RU"/>
        </w:rPr>
        <w:t xml:space="preserve"> за условията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на </w:t>
      </w:r>
      <w:proofErr w:type="spellStart"/>
      <w:r w:rsidRPr="00BA4B4F">
        <w:rPr>
          <w:rFonts w:ascii="Verdana" w:hAnsi="Verdana"/>
          <w:lang w:val="ru-RU"/>
        </w:rPr>
        <w:t>планове</w:t>
      </w:r>
      <w:proofErr w:type="spellEnd"/>
      <w:r w:rsidRPr="00BA4B4F">
        <w:rPr>
          <w:rFonts w:ascii="Verdana" w:hAnsi="Verdana"/>
          <w:lang w:val="ru-RU"/>
        </w:rPr>
        <w:t xml:space="preserve">, </w:t>
      </w:r>
      <w:proofErr w:type="spellStart"/>
      <w:r w:rsidRPr="00BA4B4F">
        <w:rPr>
          <w:rFonts w:ascii="Verdana" w:hAnsi="Verdana"/>
          <w:lang w:val="ru-RU"/>
        </w:rPr>
        <w:t>програма</w:t>
      </w:r>
      <w:proofErr w:type="spellEnd"/>
      <w:r w:rsidRPr="00BA4B4F">
        <w:rPr>
          <w:rFonts w:ascii="Verdana" w:hAnsi="Verdana"/>
          <w:lang w:val="ru-RU"/>
        </w:rPr>
        <w:t xml:space="preserve">, </w:t>
      </w:r>
      <w:proofErr w:type="spellStart"/>
      <w:r w:rsidRPr="00BA4B4F">
        <w:rPr>
          <w:rFonts w:ascii="Verdana" w:hAnsi="Verdana"/>
          <w:lang w:val="ru-RU"/>
        </w:rPr>
        <w:t>проекти</w:t>
      </w:r>
      <w:proofErr w:type="spellEnd"/>
      <w:r w:rsidRPr="00BA4B4F">
        <w:rPr>
          <w:rFonts w:ascii="Verdana" w:hAnsi="Verdana"/>
          <w:lang w:val="ru-RU"/>
        </w:rPr>
        <w:t xml:space="preserve"> и </w:t>
      </w:r>
      <w:proofErr w:type="spellStart"/>
      <w:r w:rsidRPr="00BA4B4F">
        <w:rPr>
          <w:rFonts w:ascii="Verdana" w:hAnsi="Verdana"/>
          <w:lang w:val="ru-RU"/>
        </w:rPr>
        <w:t>инвестиционни</w:t>
      </w:r>
      <w:proofErr w:type="spellEnd"/>
      <w:r w:rsidRPr="00BA4B4F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BA4B4F">
        <w:rPr>
          <w:rFonts w:ascii="Verdana" w:hAnsi="Verdana"/>
          <w:lang w:val="ru-RU"/>
        </w:rPr>
        <w:t>защитените</w:t>
      </w:r>
      <w:proofErr w:type="spellEnd"/>
      <w:r w:rsidRPr="00BA4B4F">
        <w:rPr>
          <w:rFonts w:ascii="Verdana" w:hAnsi="Verdana"/>
          <w:lang w:val="ru-RU"/>
        </w:rPr>
        <w:t xml:space="preserve"> </w:t>
      </w:r>
      <w:proofErr w:type="spellStart"/>
      <w:r w:rsidRPr="00BA4B4F">
        <w:rPr>
          <w:rFonts w:ascii="Verdana" w:hAnsi="Verdana"/>
          <w:lang w:val="ru-RU"/>
        </w:rPr>
        <w:t>зони</w:t>
      </w:r>
      <w:proofErr w:type="spellEnd"/>
      <w:r w:rsidRPr="00BA4B4F">
        <w:rPr>
          <w:rFonts w:ascii="Verdana" w:hAnsi="Verdana"/>
          <w:lang w:val="ru-RU"/>
        </w:rPr>
        <w:t xml:space="preserve"> /ДВ 73 от </w:t>
      </w:r>
      <w:smartTag w:uri="urn:schemas-microsoft-com:office:smarttags" w:element="metricconverter">
        <w:smartTagPr>
          <w:attr w:name="ProductID" w:val="2007 г"/>
        </w:smartTagPr>
        <w:r w:rsidRPr="00BA4B4F">
          <w:rPr>
            <w:rFonts w:ascii="Verdana" w:hAnsi="Verdana"/>
            <w:lang w:val="ru-RU"/>
          </w:rPr>
          <w:t>2007 г</w:t>
        </w:r>
      </w:smartTag>
      <w:r>
        <w:rPr>
          <w:rFonts w:ascii="Verdana" w:hAnsi="Verdana"/>
          <w:lang w:val="ru-RU"/>
        </w:rPr>
        <w:t>, изм.</w:t>
      </w:r>
      <w:proofErr w:type="gramEnd"/>
      <w:r>
        <w:rPr>
          <w:rFonts w:ascii="Verdana" w:hAnsi="Verdana"/>
          <w:lang w:val="ru-RU"/>
        </w:rPr>
        <w:t xml:space="preserve"> ДВ 3 от 2011г./,</w:t>
      </w:r>
      <w:r w:rsidRPr="00BA4B4F"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вашето</w:t>
      </w:r>
      <w:proofErr w:type="spellEnd"/>
      <w:r>
        <w:rPr>
          <w:rFonts w:ascii="Verdana" w:hAnsi="Verdana"/>
          <w:lang w:val="ru-RU"/>
        </w:rPr>
        <w:t xml:space="preserve"> инвестиционно предложение </w:t>
      </w:r>
      <w:proofErr w:type="spellStart"/>
      <w:proofErr w:type="gramStart"/>
      <w:r w:rsidRPr="001049E7">
        <w:rPr>
          <w:rFonts w:ascii="Verdana" w:hAnsi="Verdana"/>
          <w:b/>
          <w:lang w:val="ru-RU"/>
        </w:rPr>
        <w:t>попада</w:t>
      </w:r>
      <w:proofErr w:type="spellEnd"/>
      <w:r w:rsidRPr="001049E7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>в</w:t>
      </w:r>
      <w:proofErr w:type="gramEnd"/>
      <w:r>
        <w:rPr>
          <w:rFonts w:ascii="Verdana" w:hAnsi="Verdana"/>
          <w:b/>
          <w:lang w:val="ru-RU"/>
        </w:rPr>
        <w:t xml:space="preserve">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</w:t>
      </w:r>
      <w:proofErr w:type="spellStart"/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и</w:t>
      </w:r>
      <w:proofErr w:type="spellEnd"/>
      <w:r w:rsidRPr="00BA4B4F">
        <w:rPr>
          <w:rFonts w:ascii="Verdana" w:hAnsi="Verdana"/>
          <w:lang w:val="ru-RU"/>
        </w:rPr>
        <w:t xml:space="preserve"> </w:t>
      </w:r>
      <w:proofErr w:type="spellStart"/>
      <w:r w:rsidRPr="00BA4B4F">
        <w:rPr>
          <w:rFonts w:ascii="Verdana" w:hAnsi="Verdana"/>
          <w:lang w:val="ru-RU"/>
        </w:rPr>
        <w:t>зон</w:t>
      </w:r>
      <w:r>
        <w:rPr>
          <w:rFonts w:ascii="Verdana" w:hAnsi="Verdana"/>
          <w:lang w:val="ru-RU"/>
        </w:rPr>
        <w:t>и</w:t>
      </w:r>
      <w:proofErr w:type="spellEnd"/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мрежата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„НАТУРА </w:t>
      </w:r>
      <w:smartTag w:uri="urn:schemas-microsoft-com:office:smarttags" w:element="metricconverter">
        <w:smartTagPr>
          <w:attr w:name="ProductID" w:val="2000”"/>
        </w:smartTagPr>
        <w:r w:rsidRPr="00BA4B4F">
          <w:rPr>
            <w:rFonts w:ascii="Verdana" w:hAnsi="Verdana"/>
            <w:lang w:val="ru-RU"/>
          </w:rPr>
          <w:t>2000”</w:t>
        </w:r>
      </w:smartTag>
      <w:r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 xml:space="preserve">подлежи на оценка за </w:t>
      </w:r>
      <w:proofErr w:type="spellStart"/>
      <w:r w:rsidRPr="00BA4B4F">
        <w:rPr>
          <w:rFonts w:ascii="Verdana" w:hAnsi="Verdana"/>
          <w:lang w:val="ru-RU"/>
        </w:rPr>
        <w:t>съвместимост</w:t>
      </w:r>
      <w:proofErr w:type="spellEnd"/>
      <w:r w:rsidRPr="00BA4B4F">
        <w:rPr>
          <w:rFonts w:ascii="Verdana" w:hAnsi="Verdana"/>
          <w:lang w:val="ru-RU"/>
        </w:rPr>
        <w:t xml:space="preserve"> с пр</w:t>
      </w:r>
      <w:r>
        <w:rPr>
          <w:rFonts w:ascii="Verdana" w:hAnsi="Verdana"/>
          <w:lang w:val="ru-RU"/>
        </w:rPr>
        <w:t xml:space="preserve">едмета и целите на опазване на </w:t>
      </w:r>
      <w:proofErr w:type="spellStart"/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и</w:t>
      </w:r>
      <w:proofErr w:type="spellEnd"/>
      <w:r w:rsidRPr="00BA4B4F">
        <w:rPr>
          <w:rFonts w:ascii="Verdana" w:hAnsi="Verdana"/>
          <w:lang w:val="ru-RU"/>
        </w:rPr>
        <w:t xml:space="preserve"> </w:t>
      </w:r>
      <w:proofErr w:type="spellStart"/>
      <w:r w:rsidRPr="00BA4B4F">
        <w:rPr>
          <w:rFonts w:ascii="Verdana" w:hAnsi="Verdana"/>
          <w:lang w:val="ru-RU"/>
        </w:rPr>
        <w:t>зон</w:t>
      </w:r>
      <w:r>
        <w:rPr>
          <w:rFonts w:ascii="Verdana" w:hAnsi="Verdana"/>
          <w:lang w:val="ru-RU"/>
        </w:rPr>
        <w:t>и</w:t>
      </w:r>
      <w:proofErr w:type="spellEnd"/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0002087 </w:t>
      </w:r>
      <w:r>
        <w:rPr>
          <w:rFonts w:ascii="Verdana" w:hAnsi="Verdana"/>
          <w:b/>
          <w:lang w:val="bg-BG"/>
        </w:rPr>
        <w:t>„Марица-Пловдив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 и </w:t>
      </w:r>
      <w:r w:rsidRPr="00932F4D">
        <w:rPr>
          <w:rFonts w:ascii="Verdana" w:hAnsi="Verdana"/>
          <w:b/>
        </w:rPr>
        <w:t>BG</w:t>
      </w:r>
      <w:r w:rsidR="008C24FD">
        <w:rPr>
          <w:rFonts w:ascii="Verdana" w:hAnsi="Verdana"/>
          <w:b/>
          <w:lang w:val="ru-RU"/>
        </w:rPr>
        <w:t>00005</w:t>
      </w:r>
      <w:r>
        <w:rPr>
          <w:rFonts w:ascii="Verdana" w:hAnsi="Verdana"/>
          <w:b/>
          <w:lang w:val="ru-RU"/>
        </w:rPr>
        <w:t xml:space="preserve">78 </w:t>
      </w:r>
      <w:r>
        <w:rPr>
          <w:rFonts w:ascii="Verdana" w:hAnsi="Verdana"/>
          <w:b/>
          <w:lang w:val="bg-BG"/>
        </w:rPr>
        <w:t>„Река Марица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оценката</w:t>
      </w:r>
      <w:proofErr w:type="spellEnd"/>
      <w:r w:rsidRPr="009463AE">
        <w:rPr>
          <w:rFonts w:ascii="Verdana" w:hAnsi="Verdana"/>
          <w:lang w:val="ru-RU"/>
        </w:rPr>
        <w:t xml:space="preserve">, моля да представите </w:t>
      </w:r>
      <w:r w:rsidRPr="009463AE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9463AE">
        <w:rPr>
          <w:rFonts w:ascii="Verdana" w:hAnsi="Verdana"/>
          <w:b/>
          <w:lang w:val="ru-RU"/>
        </w:rPr>
        <w:t>хартиен</w:t>
      </w:r>
      <w:proofErr w:type="spellEnd"/>
      <w:r w:rsidRPr="009463AE">
        <w:rPr>
          <w:rFonts w:ascii="Verdana" w:hAnsi="Verdana"/>
          <w:b/>
          <w:lang w:val="ru-RU"/>
        </w:rPr>
        <w:t xml:space="preserve"> и </w:t>
      </w:r>
      <w:proofErr w:type="spellStart"/>
      <w:r w:rsidRPr="009463AE">
        <w:rPr>
          <w:rFonts w:ascii="Verdana" w:hAnsi="Verdana"/>
          <w:b/>
          <w:lang w:val="ru-RU"/>
        </w:rPr>
        <w:t>цифров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lang w:val="ru-RU"/>
        </w:rPr>
        <w:t>носител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съобразена</w:t>
      </w:r>
      <w:proofErr w:type="spellEnd"/>
      <w:r w:rsidRPr="009463AE">
        <w:rPr>
          <w:rFonts w:ascii="Verdana" w:hAnsi="Verdana"/>
          <w:lang w:val="ru-RU"/>
        </w:rPr>
        <w:t xml:space="preserve"> с </w:t>
      </w:r>
      <w:proofErr w:type="spellStart"/>
      <w:r w:rsidRPr="009463AE">
        <w:rPr>
          <w:rFonts w:ascii="Verdana" w:hAnsi="Verdana"/>
          <w:lang w:val="ru-RU"/>
        </w:rPr>
        <w:t>изискванията</w:t>
      </w:r>
      <w:proofErr w:type="spellEnd"/>
      <w:r w:rsidRPr="009463AE">
        <w:rPr>
          <w:rFonts w:ascii="Verdana" w:hAnsi="Verdana"/>
          <w:lang w:val="ru-RU"/>
        </w:rPr>
        <w:t xml:space="preserve">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</w:p>
    <w:p w:rsidR="00AB1D42" w:rsidRPr="00BD3E37" w:rsidRDefault="00AB1D42" w:rsidP="00AB1D4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9A6B24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9A6B24" w:rsidRDefault="009A6B24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Директор на </w:t>
      </w:r>
      <w:r w:rsidRPr="00FE3B69">
        <w:rPr>
          <w:rFonts w:ascii="Verdana" w:hAnsi="Verdana"/>
          <w:i/>
          <w:lang w:val="ru-RU"/>
        </w:rPr>
        <w:t>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BE36D5" w:rsidRDefault="00BE36D5" w:rsidP="00BA78BF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BE36D5" w:rsidRPr="008C24FD" w:rsidRDefault="00BE36D5" w:rsidP="00BE36D5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BE36D5" w:rsidRPr="008C24F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1A94B9" wp14:editId="66C842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A3D0931" wp14:editId="22968AF3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</w:t>
    </w:r>
    <w:proofErr w:type="spellStart"/>
    <w:r w:rsidR="009A6B24" w:rsidRPr="008F4D94">
      <w:rPr>
        <w:sz w:val="16"/>
        <w:szCs w:val="16"/>
        <w:lang w:val="ru-RU"/>
      </w:rPr>
      <w:t>Марица</w:t>
    </w:r>
    <w:proofErr w:type="spellEnd"/>
    <w:r w:rsidR="009A6B24" w:rsidRPr="008F4D94">
      <w:rPr>
        <w:sz w:val="16"/>
        <w:szCs w:val="16"/>
        <w:lang w:val="ru-RU"/>
      </w:rPr>
      <w:t xml:space="preserve">” №122, </w:t>
    </w:r>
    <w:proofErr w:type="spellStart"/>
    <w:r w:rsidR="009A6B24" w:rsidRPr="008F4D94">
      <w:rPr>
        <w:sz w:val="16"/>
        <w:szCs w:val="16"/>
        <w:lang w:val="ru-RU"/>
      </w:rPr>
      <w:t>тел.</w:t>
    </w:r>
    <w:proofErr w:type="gramStart"/>
    <w:r w:rsidR="009A6B24" w:rsidRPr="008F4D94">
      <w:rPr>
        <w:sz w:val="16"/>
        <w:szCs w:val="16"/>
        <w:lang w:val="ru-RU"/>
      </w:rPr>
      <w:t>,ф</w:t>
    </w:r>
    <w:proofErr w:type="gramEnd"/>
    <w:r w:rsidR="009A6B24" w:rsidRPr="008F4D94">
      <w:rPr>
        <w:sz w:val="16"/>
        <w:szCs w:val="16"/>
        <w:lang w:val="ru-RU"/>
      </w:rPr>
      <w:t>акс</w:t>
    </w:r>
    <w:proofErr w:type="spellEnd"/>
    <w:r w:rsidR="009A6B24" w:rsidRPr="008F4D94">
      <w:rPr>
        <w:sz w:val="16"/>
        <w:szCs w:val="16"/>
        <w:lang w:val="ru-RU"/>
      </w:rPr>
      <w:t xml:space="preserve">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  <w:p w:rsidR="009A6B24" w:rsidRPr="009463AE" w:rsidRDefault="009A6B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D2FDFF" wp14:editId="516711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C293C2" wp14:editId="71AB2395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</w:t>
    </w:r>
    <w:proofErr w:type="spellStart"/>
    <w:r w:rsidR="009A6B24" w:rsidRPr="008F4D94">
      <w:rPr>
        <w:sz w:val="16"/>
        <w:szCs w:val="16"/>
        <w:lang w:val="ru-RU"/>
      </w:rPr>
      <w:t>Марица</w:t>
    </w:r>
    <w:proofErr w:type="spellEnd"/>
    <w:r w:rsidR="009A6B24" w:rsidRPr="008F4D94">
      <w:rPr>
        <w:sz w:val="16"/>
        <w:szCs w:val="16"/>
        <w:lang w:val="ru-RU"/>
      </w:rPr>
      <w:t xml:space="preserve">” №122, </w:t>
    </w:r>
    <w:proofErr w:type="spellStart"/>
    <w:r w:rsidR="009A6B24" w:rsidRPr="008F4D94">
      <w:rPr>
        <w:sz w:val="16"/>
        <w:szCs w:val="16"/>
        <w:lang w:val="ru-RU"/>
      </w:rPr>
      <w:t>тел.</w:t>
    </w:r>
    <w:proofErr w:type="gramStart"/>
    <w:r w:rsidR="009A6B24" w:rsidRPr="008F4D94">
      <w:rPr>
        <w:sz w:val="16"/>
        <w:szCs w:val="16"/>
        <w:lang w:val="ru-RU"/>
      </w:rPr>
      <w:t>,ф</w:t>
    </w:r>
    <w:proofErr w:type="gramEnd"/>
    <w:r w:rsidR="009A6B24" w:rsidRPr="008F4D94">
      <w:rPr>
        <w:sz w:val="16"/>
        <w:szCs w:val="16"/>
        <w:lang w:val="ru-RU"/>
      </w:rPr>
      <w:t>акс</w:t>
    </w:r>
    <w:proofErr w:type="spellEnd"/>
    <w:r w:rsidR="009A6B24" w:rsidRPr="008F4D94">
      <w:rPr>
        <w:sz w:val="16"/>
        <w:szCs w:val="16"/>
        <w:lang w:val="ru-RU"/>
      </w:rPr>
      <w:t xml:space="preserve">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Pr="005B69F7" w:rsidRDefault="004026F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BDDBB1" wp14:editId="2DA1E69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6B24" w:rsidRPr="005B69F7" w:rsidRDefault="004026F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2" distR="114292" simplePos="0" relativeHeight="251657728" behindDoc="0" locked="0" layoutInCell="1" allowOverlap="1" wp14:anchorId="3718587E" wp14:editId="3C07BC9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A6B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026F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FDB5031" wp14:editId="6BA01F0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6FD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04260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38FA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E62D1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24FD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6771D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1D42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1263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36D5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766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7</cp:revision>
  <cp:lastPrinted>2015-05-20T07:21:00Z</cp:lastPrinted>
  <dcterms:created xsi:type="dcterms:W3CDTF">2015-05-20T07:00:00Z</dcterms:created>
  <dcterms:modified xsi:type="dcterms:W3CDTF">2015-05-22T06:26:00Z</dcterms:modified>
</cp:coreProperties>
</file>